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378642F8" w14:textId="77777777" w:rsidR="000C41AC" w:rsidRPr="000C41AC" w:rsidRDefault="000C41AC" w:rsidP="000C41A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41AC">
        <w:rPr>
          <w:rFonts w:eastAsia="Times New Roman" w:cs="Arial"/>
          <w:color w:val="000000"/>
          <w:lang w:eastAsia="de-DE"/>
        </w:rPr>
        <w:t xml:space="preserve">ECO Objekt-Drückergarnitur mit Kugellager (OKL Magis) </w:t>
      </w:r>
    </w:p>
    <w:p w14:paraId="34C3EBE0" w14:textId="77777777" w:rsidR="000C41AC" w:rsidRPr="000C41AC" w:rsidRDefault="000C41AC" w:rsidP="000C41A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41AC">
        <w:rPr>
          <w:rFonts w:eastAsia="Times New Roman" w:cs="Arial"/>
          <w:color w:val="000000"/>
          <w:lang w:eastAsia="de-DE"/>
        </w:rPr>
        <w:t xml:space="preserve">Drückerform D-210 Frankfurter Normendrücker L-Form </w:t>
      </w:r>
    </w:p>
    <w:p w14:paraId="5B3CCAAA" w14:textId="77777777" w:rsidR="000C41AC" w:rsidRPr="000C41AC" w:rsidRDefault="000C41AC" w:rsidP="000C41A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41AC">
        <w:rPr>
          <w:rFonts w:eastAsia="Times New Roman" w:cs="Arial"/>
          <w:color w:val="000000"/>
          <w:lang w:eastAsia="de-DE"/>
        </w:rPr>
        <w:t xml:space="preserve">geprüft nach EN 1906 Klasse 4 </w:t>
      </w:r>
    </w:p>
    <w:p w14:paraId="4637B0E0" w14:textId="77777777" w:rsidR="000C41AC" w:rsidRPr="000C41AC" w:rsidRDefault="000C41AC" w:rsidP="000C41A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41AC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 in halböffentlichen und öffentlichen Bereichen </w:t>
      </w:r>
    </w:p>
    <w:p w14:paraId="61896866" w14:textId="77777777" w:rsidR="000C41AC" w:rsidRPr="000C41AC" w:rsidRDefault="000C41AC" w:rsidP="000C41A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41AC">
        <w:rPr>
          <w:rFonts w:eastAsia="Times New Roman" w:cs="Arial"/>
          <w:color w:val="000000"/>
          <w:lang w:eastAsia="de-DE"/>
        </w:rPr>
        <w:t xml:space="preserve">Stanzende Madenschrauben, für Vierkantstift mit Längsnut zur kraftschlüssigen Verbindung </w:t>
      </w:r>
    </w:p>
    <w:p w14:paraId="6F7707E3" w14:textId="77777777" w:rsidR="000C41AC" w:rsidRPr="000C41AC" w:rsidRDefault="000C41AC" w:rsidP="000C41A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41AC">
        <w:rPr>
          <w:rFonts w:eastAsia="Times New Roman" w:cs="Arial"/>
          <w:color w:val="000000"/>
          <w:lang w:eastAsia="de-DE"/>
        </w:rPr>
        <w:t xml:space="preserve">Befestigung der Rosetten beidseitig unsichtbar. Clipstechnik </w:t>
      </w:r>
    </w:p>
    <w:p w14:paraId="447692D0" w14:textId="77777777" w:rsidR="000C41AC" w:rsidRPr="000C41AC" w:rsidRDefault="000C41AC" w:rsidP="000C41A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41AC">
        <w:rPr>
          <w:rFonts w:eastAsia="Times New Roman" w:cs="Arial"/>
          <w:color w:val="000000"/>
          <w:lang w:eastAsia="de-DE"/>
        </w:rPr>
        <w:t>Drücker mit Ø 21 mm festdrehbar gelagert, mit Stahlunterkonstruktion mit Stütznocken und integrierten Befestigungsbolzen</w:t>
      </w:r>
    </w:p>
    <w:p w14:paraId="13EB1F70" w14:textId="77777777" w:rsidR="000C41AC" w:rsidRPr="000C41AC" w:rsidRDefault="000C41AC" w:rsidP="000C41A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41AC">
        <w:rPr>
          <w:rFonts w:eastAsia="Times New Roman" w:cs="Arial"/>
          <w:color w:val="000000"/>
          <w:lang w:eastAsia="de-DE"/>
        </w:rPr>
        <w:t>- freie Winkelbewegung in Ruhestellung &lt; 1mm</w:t>
      </w:r>
    </w:p>
    <w:p w14:paraId="3E21D86A" w14:textId="77777777" w:rsidR="000C41AC" w:rsidRPr="000C41AC" w:rsidRDefault="000C41AC" w:rsidP="000C41A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41AC">
        <w:rPr>
          <w:rFonts w:eastAsia="Times New Roman" w:cs="Arial"/>
          <w:color w:val="000000"/>
          <w:lang w:eastAsia="de-DE"/>
        </w:rPr>
        <w:t xml:space="preserve">- freies Spiel in Ruhestellung &lt; 1 mm </w:t>
      </w:r>
    </w:p>
    <w:p w14:paraId="33783459" w14:textId="77777777" w:rsidR="000C41AC" w:rsidRPr="000C41AC" w:rsidRDefault="000C41AC" w:rsidP="000C41A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41AC">
        <w:rPr>
          <w:rFonts w:eastAsia="Times New Roman" w:cs="Arial"/>
          <w:color w:val="000000"/>
          <w:lang w:eastAsia="de-DE"/>
        </w:rPr>
        <w:t>Gekapseltes und wartungsfreies Industriekugellager mit Flexlagerung zum Toleranzausgleich.</w:t>
      </w:r>
    </w:p>
    <w:p w14:paraId="257D0C01" w14:textId="77777777" w:rsidR="000C41AC" w:rsidRPr="000C41AC" w:rsidRDefault="000C41AC" w:rsidP="000C41A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41AC">
        <w:rPr>
          <w:rFonts w:eastAsia="Times New Roman" w:cs="Arial"/>
          <w:color w:val="000000"/>
          <w:lang w:eastAsia="de-DE"/>
        </w:rPr>
        <w:t xml:space="preserve">Integrierte Federvorspannung Typ B mit integriertem 90° Anschlag für waagerechte Türdrückerstellung und zur Entlastung der Schlossfeder </w:t>
      </w:r>
    </w:p>
    <w:p w14:paraId="49425BC1" w14:textId="77777777" w:rsidR="000C41AC" w:rsidRPr="000C41AC" w:rsidRDefault="000C41AC" w:rsidP="000C41A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41AC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11C6C957" w14:textId="77777777" w:rsidR="000C41AC" w:rsidRPr="000C41AC" w:rsidRDefault="000C41AC" w:rsidP="000C41A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41AC">
        <w:rPr>
          <w:rFonts w:eastAsia="Times New Roman" w:cs="Arial"/>
          <w:color w:val="000000"/>
          <w:lang w:eastAsia="de-DE"/>
        </w:rPr>
        <w:t>Optional:</w:t>
      </w:r>
    </w:p>
    <w:p w14:paraId="1226DA5C" w14:textId="77777777" w:rsidR="000C41AC" w:rsidRPr="000C41AC" w:rsidRDefault="000C41AC" w:rsidP="000C41A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41AC">
        <w:rPr>
          <w:rFonts w:eastAsia="Times New Roman" w:cs="Arial"/>
          <w:color w:val="000000"/>
          <w:lang w:eastAsia="de-DE"/>
        </w:rPr>
        <w:t xml:space="preserve">( ) PVD Design-Beschichtung in Schwarz, Anthrazit, Kupfer, Messing ( matt/poliert) </w:t>
      </w:r>
    </w:p>
    <w:p w14:paraId="7793C765" w14:textId="77777777" w:rsidR="000C41AC" w:rsidRPr="000C41AC" w:rsidRDefault="000C41AC" w:rsidP="000C41A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41AC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7B5574EF" w14:textId="77777777" w:rsidR="000C41AC" w:rsidRPr="000C41AC" w:rsidRDefault="000C41AC" w:rsidP="000C41A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41AC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1873EFC9" w14:textId="77777777" w:rsidR="000C41AC" w:rsidRPr="000C41AC" w:rsidRDefault="000C41AC" w:rsidP="000C41A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41AC">
        <w:rPr>
          <w:rFonts w:eastAsia="Times New Roman" w:cs="Arial"/>
          <w:color w:val="000000"/>
          <w:lang w:eastAsia="de-DE"/>
        </w:rPr>
        <w:t xml:space="preserve">Rundrosette Ǿ55 mm, Kantenradius 0,5mm; in diversen Varianten </w:t>
      </w:r>
    </w:p>
    <w:p w14:paraId="32C2A858" w14:textId="77777777" w:rsidR="000C41AC" w:rsidRPr="000C41AC" w:rsidRDefault="000C41AC" w:rsidP="000C41A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41AC">
        <w:rPr>
          <w:rFonts w:eastAsia="Times New Roman" w:cs="Arial"/>
          <w:color w:val="000000"/>
          <w:lang w:eastAsia="de-DE"/>
        </w:rPr>
        <w:t>Klassifizierungsschlüssel gem. DIN EN 1906: 2012-12:</w:t>
      </w:r>
    </w:p>
    <w:p w14:paraId="70C105E4" w14:textId="77777777" w:rsidR="000C41AC" w:rsidRPr="000C41AC" w:rsidRDefault="000C41AC" w:rsidP="000C41A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41AC">
        <w:rPr>
          <w:rFonts w:eastAsia="Times New Roman" w:cs="Arial"/>
          <w:color w:val="000000"/>
          <w:lang w:eastAsia="de-DE"/>
        </w:rPr>
        <w:t>4 I D9 I - I 0 I 1 I 5 I 0 I B für Objekttüren ohne Anforderung</w:t>
      </w:r>
    </w:p>
    <w:p w14:paraId="380BF86F" w14:textId="77777777" w:rsidR="000C41AC" w:rsidRPr="000C41AC" w:rsidRDefault="000C41AC" w:rsidP="000C41A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41AC">
        <w:rPr>
          <w:rFonts w:eastAsia="Times New Roman" w:cs="Arial"/>
          <w:color w:val="000000"/>
          <w:lang w:eastAsia="de-DE"/>
        </w:rPr>
        <w:t>4 I D9 I - I B1 I 1 I 5 I 0 I B für Feuer- und Rauchschutztüren</w:t>
      </w:r>
    </w:p>
    <w:p w14:paraId="3E4696DC" w14:textId="77777777" w:rsidR="000C41AC" w:rsidRPr="000C41AC" w:rsidRDefault="000C41AC" w:rsidP="000C41A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41AC">
        <w:rPr>
          <w:rFonts w:eastAsia="Times New Roman" w:cs="Arial"/>
          <w:color w:val="000000"/>
          <w:lang w:eastAsia="de-DE"/>
        </w:rPr>
        <w:t xml:space="preserve">(D9 = 1 Mio. Prüfzyklen, Nachweis gemäß Prüfzertifikat MPAZert) </w:t>
      </w:r>
    </w:p>
    <w:p w14:paraId="35165C46" w14:textId="77777777" w:rsidR="000C41AC" w:rsidRPr="000C41AC" w:rsidRDefault="000C41AC" w:rsidP="000C41A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41AC">
        <w:rPr>
          <w:rFonts w:eastAsia="Times New Roman" w:cs="Arial"/>
          <w:color w:val="000000"/>
          <w:lang w:eastAsia="de-DE"/>
        </w:rPr>
        <w:t>( ) DD-PZ</w:t>
      </w:r>
    </w:p>
    <w:p w14:paraId="35DEC7EA" w14:textId="77777777" w:rsidR="000C41AC" w:rsidRPr="000C41AC" w:rsidRDefault="000C41AC" w:rsidP="000C41A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41AC">
        <w:rPr>
          <w:rFonts w:eastAsia="Times New Roman" w:cs="Arial"/>
          <w:color w:val="000000"/>
          <w:lang w:eastAsia="de-DE"/>
        </w:rPr>
        <w:t>( ) DD-BB</w:t>
      </w:r>
    </w:p>
    <w:p w14:paraId="3EA837B8" w14:textId="77777777" w:rsidR="000C41AC" w:rsidRPr="000C41AC" w:rsidRDefault="000C41AC" w:rsidP="000C41A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41AC">
        <w:rPr>
          <w:rFonts w:eastAsia="Times New Roman" w:cs="Arial"/>
          <w:color w:val="000000"/>
          <w:lang w:eastAsia="de-DE"/>
        </w:rPr>
        <w:t>( ) WC</w:t>
      </w:r>
    </w:p>
    <w:p w14:paraId="566E7445" w14:textId="77777777" w:rsidR="000C41AC" w:rsidRPr="000C41AC" w:rsidRDefault="000C41AC" w:rsidP="000C41A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41AC">
        <w:rPr>
          <w:rFonts w:eastAsia="Times New Roman" w:cs="Arial"/>
          <w:color w:val="000000"/>
          <w:lang w:eastAsia="de-DE"/>
        </w:rPr>
        <w:t>( ) WSG / K-116</w:t>
      </w:r>
    </w:p>
    <w:p w14:paraId="666F6084" w14:textId="77777777" w:rsidR="000C41AC" w:rsidRPr="000C41AC" w:rsidRDefault="000C41AC" w:rsidP="000C41A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41AC">
        <w:rPr>
          <w:rFonts w:eastAsia="Times New Roman" w:cs="Arial"/>
          <w:color w:val="000000"/>
          <w:lang w:eastAsia="de-DE"/>
        </w:rPr>
        <w:t>( ) WSG / K-117</w:t>
      </w:r>
    </w:p>
    <w:p w14:paraId="59D6A5E8" w14:textId="77777777" w:rsidR="000C41AC" w:rsidRPr="000C41AC" w:rsidRDefault="000C41AC" w:rsidP="000C41A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41AC">
        <w:rPr>
          <w:rFonts w:eastAsia="Times New Roman" w:cs="Arial"/>
          <w:color w:val="000000"/>
          <w:lang w:eastAsia="de-DE"/>
        </w:rPr>
        <w:t>( ) WSG / K-135</w:t>
      </w:r>
    </w:p>
    <w:p w14:paraId="1AA79C16" w14:textId="77777777" w:rsidR="000C41AC" w:rsidRPr="000C41AC" w:rsidRDefault="000C41AC" w:rsidP="000C41A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41AC">
        <w:rPr>
          <w:rFonts w:eastAsia="Times New Roman" w:cs="Arial"/>
          <w:color w:val="000000"/>
          <w:lang w:eastAsia="de-DE"/>
        </w:rPr>
        <w:t>( ) WSG / K-160</w:t>
      </w:r>
    </w:p>
    <w:p w14:paraId="2B1BB390" w14:textId="77777777" w:rsidR="000C41AC" w:rsidRPr="000C41AC" w:rsidRDefault="000C41AC" w:rsidP="000C41A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41AC">
        <w:rPr>
          <w:rFonts w:eastAsia="Times New Roman" w:cs="Arial"/>
          <w:color w:val="000000"/>
          <w:lang w:eastAsia="de-DE"/>
        </w:rPr>
        <w:t xml:space="preserve">( ) WSG / K-165 </w:t>
      </w:r>
    </w:p>
    <w:p w14:paraId="60C45E4C" w14:textId="77777777" w:rsidR="000C41AC" w:rsidRPr="000C41AC" w:rsidRDefault="000C41AC" w:rsidP="000C41A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41AC">
        <w:rPr>
          <w:rFonts w:eastAsia="Times New Roman" w:cs="Arial"/>
          <w:color w:val="000000"/>
          <w:lang w:eastAsia="de-DE"/>
        </w:rPr>
        <w:t xml:space="preserve">Ausführungsvarianten: </w:t>
      </w:r>
    </w:p>
    <w:p w14:paraId="68627248" w14:textId="77777777" w:rsidR="000C41AC" w:rsidRPr="000C41AC" w:rsidRDefault="000C41AC" w:rsidP="000C41A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41AC">
        <w:rPr>
          <w:rFonts w:eastAsia="Times New Roman" w:cs="Arial"/>
          <w:color w:val="000000"/>
          <w:lang w:eastAsia="de-DE"/>
        </w:rPr>
        <w:t xml:space="preserve">( ) Objektbeschlag;  Vierkantstift 8 mm </w:t>
      </w:r>
    </w:p>
    <w:p w14:paraId="23C72AD8" w14:textId="77777777" w:rsidR="000C41AC" w:rsidRPr="000C41AC" w:rsidRDefault="000C41AC" w:rsidP="000C41A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41AC">
        <w:rPr>
          <w:rFonts w:eastAsia="Times New Roman" w:cs="Arial"/>
          <w:color w:val="000000"/>
          <w:lang w:eastAsia="de-DE"/>
        </w:rPr>
        <w:t xml:space="preserve">( ) Feuer- und / oder Rauchschutzbeschlag; Vierkantstift 9 mm </w:t>
      </w:r>
    </w:p>
    <w:p w14:paraId="2AC36F85" w14:textId="77777777" w:rsidR="000C41AC" w:rsidRPr="000C41AC" w:rsidRDefault="000C41AC" w:rsidP="000C41A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41AC">
        <w:rPr>
          <w:rFonts w:eastAsia="Times New Roman" w:cs="Arial"/>
          <w:color w:val="000000"/>
          <w:lang w:eastAsia="de-DE"/>
        </w:rPr>
        <w:t xml:space="preserve"> </w:t>
      </w:r>
    </w:p>
    <w:p w14:paraId="269A0CFF" w14:textId="77777777" w:rsidR="000C41AC" w:rsidRPr="000C41AC" w:rsidRDefault="000C41AC" w:rsidP="000C41A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41AC">
        <w:rPr>
          <w:rFonts w:eastAsia="Times New Roman" w:cs="Arial"/>
          <w:color w:val="000000"/>
          <w:lang w:eastAsia="de-DE"/>
        </w:rPr>
        <w:t xml:space="preserve"> </w:t>
      </w:r>
    </w:p>
    <w:p w14:paraId="7EF157A4" w14:textId="77777777" w:rsidR="000C41AC" w:rsidRPr="000C41AC" w:rsidRDefault="000C41AC" w:rsidP="000C41A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41AC">
        <w:rPr>
          <w:rFonts w:eastAsia="Times New Roman" w:cs="Arial"/>
          <w:color w:val="000000"/>
          <w:lang w:eastAsia="de-DE"/>
        </w:rPr>
        <w:t xml:space="preserve">( ) Standflügeldrücker (Typ U) </w:t>
      </w:r>
    </w:p>
    <w:p w14:paraId="0BBC39F3" w14:textId="77777777" w:rsidR="000C41AC" w:rsidRPr="000C41AC" w:rsidRDefault="000C41AC" w:rsidP="000C41A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41AC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4F07CD0F" w14:textId="77777777" w:rsidR="000C41AC" w:rsidRPr="000C41AC" w:rsidRDefault="000C41AC" w:rsidP="000C41A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41AC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7952919C" w14:textId="77777777" w:rsidR="000C41AC" w:rsidRPr="000C41AC" w:rsidRDefault="000C41AC" w:rsidP="000C41AC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C41AC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6FA913B7" w:rsidR="00426830" w:rsidRPr="00F14C5A" w:rsidRDefault="000C41AC" w:rsidP="000C41AC">
      <w:pPr>
        <w:spacing w:after="0" w:line="240" w:lineRule="auto"/>
      </w:pPr>
      <w:r w:rsidRPr="000C41AC">
        <w:rPr>
          <w:rFonts w:eastAsia="Times New Roman" w:cs="Arial"/>
          <w:color w:val="000000"/>
          <w:lang w:eastAsia="de-DE"/>
        </w:rPr>
        <w:t>für die Fenstergriffe, Profil- und Schutzbeschläge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637C5" w14:textId="77777777" w:rsidR="004A2F96" w:rsidRDefault="004A2F96" w:rsidP="007F1863">
      <w:pPr>
        <w:spacing w:after="0" w:line="240" w:lineRule="auto"/>
      </w:pPr>
      <w:r>
        <w:separator/>
      </w:r>
    </w:p>
  </w:endnote>
  <w:endnote w:type="continuationSeparator" w:id="0">
    <w:p w14:paraId="564AC878" w14:textId="77777777" w:rsidR="004A2F96" w:rsidRDefault="004A2F96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91C63" w14:textId="77777777" w:rsidR="004A2F96" w:rsidRDefault="004A2F96" w:rsidP="007F1863">
      <w:pPr>
        <w:spacing w:after="0" w:line="240" w:lineRule="auto"/>
      </w:pPr>
      <w:r>
        <w:separator/>
      </w:r>
    </w:p>
  </w:footnote>
  <w:footnote w:type="continuationSeparator" w:id="0">
    <w:p w14:paraId="74B6F90A" w14:textId="77777777" w:rsidR="004A2F96" w:rsidRDefault="004A2F96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3A60CD84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3569970" cy="1023257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10232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25A8D238" w:rsidR="00692B75" w:rsidRDefault="00757E1A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OKL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7746C2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Magis </w:t>
                          </w: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CB6280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210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281.1pt;height:80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25A8D238" w:rsidR="00692B75" w:rsidRDefault="00757E1A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OKL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7746C2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Magis </w:t>
                    </w: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CB6280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210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C41AC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1C9C"/>
    <w:rsid w:val="00426830"/>
    <w:rsid w:val="00437F7E"/>
    <w:rsid w:val="00487F5E"/>
    <w:rsid w:val="00493B76"/>
    <w:rsid w:val="00496B8C"/>
    <w:rsid w:val="004A2F96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6737D"/>
    <w:rsid w:val="007746C2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709EB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95B71"/>
    <w:rsid w:val="009B185B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6B4F"/>
    <w:rsid w:val="00AD072F"/>
    <w:rsid w:val="00AF1240"/>
    <w:rsid w:val="00B0584A"/>
    <w:rsid w:val="00B3675C"/>
    <w:rsid w:val="00B638BF"/>
    <w:rsid w:val="00B73DB9"/>
    <w:rsid w:val="00B83906"/>
    <w:rsid w:val="00B84931"/>
    <w:rsid w:val="00BA02AB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B6280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326"/>
    <w:rsid w:val="00CE7D83"/>
    <w:rsid w:val="00CF4132"/>
    <w:rsid w:val="00D06673"/>
    <w:rsid w:val="00D21F26"/>
    <w:rsid w:val="00D23390"/>
    <w:rsid w:val="00D30FC2"/>
    <w:rsid w:val="00D56279"/>
    <w:rsid w:val="00D56BDC"/>
    <w:rsid w:val="00D6422D"/>
    <w:rsid w:val="00D75911"/>
    <w:rsid w:val="00D9254B"/>
    <w:rsid w:val="00DA7D49"/>
    <w:rsid w:val="00DA7EEB"/>
    <w:rsid w:val="00DB1B4C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5</cp:revision>
  <cp:lastPrinted>2020-08-31T12:17:00Z</cp:lastPrinted>
  <dcterms:created xsi:type="dcterms:W3CDTF">2023-06-28T09:38:00Z</dcterms:created>
  <dcterms:modified xsi:type="dcterms:W3CDTF">2023-07-03T08:13:00Z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