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5B9AF8B7" w14:textId="77777777" w:rsidR="00CC1053" w:rsidRPr="00CC1053" w:rsidRDefault="00CC1053" w:rsidP="00CC105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053">
        <w:rPr>
          <w:rFonts w:eastAsia="Times New Roman" w:cs="Arial"/>
          <w:color w:val="000000"/>
          <w:lang w:eastAsia="de-DE"/>
        </w:rPr>
        <w:t xml:space="preserve">ECO Objekt-Fenstergriff FO-410 </w:t>
      </w:r>
    </w:p>
    <w:p w14:paraId="6344673C" w14:textId="77777777" w:rsidR="00CC1053" w:rsidRPr="00CC1053" w:rsidRDefault="00CC1053" w:rsidP="00CC105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053">
        <w:rPr>
          <w:rFonts w:eastAsia="Times New Roman" w:cs="Arial"/>
          <w:color w:val="000000"/>
          <w:lang w:eastAsia="de-DE"/>
        </w:rPr>
        <w:t xml:space="preserve">Vierkantsift 7 x 35 mm (weitere Stiftlängen auf Anfrage) </w:t>
      </w:r>
    </w:p>
    <w:p w14:paraId="52395212" w14:textId="77777777" w:rsidR="00CC1053" w:rsidRPr="00CC1053" w:rsidRDefault="00CC1053" w:rsidP="00CC105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053">
        <w:rPr>
          <w:rFonts w:eastAsia="Times New Roman" w:cs="Arial"/>
          <w:color w:val="000000"/>
          <w:lang w:eastAsia="de-DE"/>
        </w:rPr>
        <w:t xml:space="preserve">Verdeckte Verschraubung mit Bohrabstand 43 mm, </w:t>
      </w:r>
    </w:p>
    <w:p w14:paraId="7C0E5E3E" w14:textId="77777777" w:rsidR="00CC1053" w:rsidRPr="00CC1053" w:rsidRDefault="00CC1053" w:rsidP="00CC105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053">
        <w:rPr>
          <w:rFonts w:eastAsia="Times New Roman" w:cs="Arial"/>
          <w:color w:val="000000"/>
          <w:lang w:eastAsia="de-DE"/>
        </w:rPr>
        <w:t xml:space="preserve">stabilisierende Stütznocken 10 mm </w:t>
      </w:r>
    </w:p>
    <w:p w14:paraId="4E426B55" w14:textId="77777777" w:rsidR="00CC1053" w:rsidRPr="00CC1053" w:rsidRDefault="00CC1053" w:rsidP="00CC105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053">
        <w:rPr>
          <w:rFonts w:eastAsia="Times New Roman" w:cs="Arial"/>
          <w:color w:val="000000"/>
          <w:lang w:eastAsia="de-DE"/>
        </w:rPr>
        <w:t xml:space="preserve">Fenstergriff, mit 90 Grad Metall-Kugelrastung </w:t>
      </w:r>
    </w:p>
    <w:p w14:paraId="651C6AA0" w14:textId="77777777" w:rsidR="00CC1053" w:rsidRPr="00CC1053" w:rsidRDefault="00CC1053" w:rsidP="00CC105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053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0E3378A9" w14:textId="77777777" w:rsidR="00CC1053" w:rsidRPr="00CC1053" w:rsidRDefault="00CC1053" w:rsidP="00CC105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053">
        <w:rPr>
          <w:rFonts w:eastAsia="Times New Roman" w:cs="Arial"/>
          <w:color w:val="000000"/>
          <w:lang w:eastAsia="de-DE"/>
        </w:rPr>
        <w:t>Optional:</w:t>
      </w:r>
    </w:p>
    <w:p w14:paraId="67A89A86" w14:textId="77777777" w:rsidR="00CC1053" w:rsidRPr="00CC1053" w:rsidRDefault="00CC1053" w:rsidP="00CC105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053">
        <w:rPr>
          <w:rFonts w:eastAsia="Times New Roman" w:cs="Arial"/>
          <w:color w:val="000000"/>
          <w:lang w:eastAsia="de-DE"/>
        </w:rPr>
        <w:t>( ) Aluminium, F1 eloxiert</w:t>
      </w:r>
    </w:p>
    <w:p w14:paraId="4A3CEA2F" w14:textId="77777777" w:rsidR="00CC1053" w:rsidRPr="00CC1053" w:rsidRDefault="00CC1053" w:rsidP="00CC105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053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1DF0EF4F" w14:textId="77777777" w:rsidR="00CC1053" w:rsidRPr="00CC1053" w:rsidRDefault="00CC1053" w:rsidP="00CC105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053">
        <w:rPr>
          <w:rFonts w:eastAsia="Times New Roman" w:cs="Arial"/>
          <w:color w:val="000000"/>
          <w:lang w:eastAsia="de-DE"/>
        </w:rPr>
        <w:t xml:space="preserve">Griffform FO-410 Ulmer-Form mit  Ǿ 20 mm </w:t>
      </w:r>
    </w:p>
    <w:p w14:paraId="3F196232" w14:textId="77777777" w:rsidR="00CC1053" w:rsidRPr="00CC1053" w:rsidRDefault="00CC1053" w:rsidP="00CC1053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CC1053">
        <w:rPr>
          <w:rFonts w:eastAsia="Times New Roman" w:cs="Arial"/>
          <w:color w:val="000000"/>
          <w:lang w:val="en-US" w:eastAsia="de-DE"/>
        </w:rPr>
        <w:t xml:space="preserve">Ovalrosette 34 x 75 x 15 mm (BxHxT) </w:t>
      </w:r>
    </w:p>
    <w:p w14:paraId="4BD8F05B" w14:textId="77777777" w:rsidR="00CC1053" w:rsidRPr="00CC1053" w:rsidRDefault="00CC1053" w:rsidP="00CC1053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CC1053">
        <w:rPr>
          <w:rFonts w:eastAsia="Times New Roman" w:cs="Arial"/>
          <w:color w:val="000000"/>
          <w:lang w:val="en-US" w:eastAsia="de-DE"/>
        </w:rPr>
        <w:t xml:space="preserve"> </w:t>
      </w:r>
    </w:p>
    <w:p w14:paraId="5C89A4E1" w14:textId="77777777" w:rsidR="00CC1053" w:rsidRPr="00CC1053" w:rsidRDefault="00CC1053" w:rsidP="00CC105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053">
        <w:rPr>
          <w:rFonts w:eastAsia="Times New Roman" w:cs="Arial"/>
          <w:color w:val="000000"/>
          <w:lang w:eastAsia="de-DE"/>
        </w:rPr>
        <w:t xml:space="preserve">Umwelt-Produktdeklaration nach ISO 14025 und EN 15804, Prüfzeugnisse sind vorzulegen </w:t>
      </w:r>
    </w:p>
    <w:p w14:paraId="60E1DF73" w14:textId="27873311" w:rsidR="00426830" w:rsidRPr="00F14C5A" w:rsidRDefault="00CC1053" w:rsidP="00CC1053">
      <w:pPr>
        <w:spacing w:after="0" w:line="240" w:lineRule="auto"/>
      </w:pPr>
      <w:r w:rsidRPr="00CC1053">
        <w:rPr>
          <w:rFonts w:eastAsia="Times New Roman" w:cs="Arial"/>
          <w:color w:val="000000"/>
          <w:lang w:eastAsia="de-DE"/>
        </w:rPr>
        <w:t>Das Design und die Oberflächenqualität des Fenstergriffs gilt als Vorgabe für die Profiltüren, Stahlblechtüren und Holztüren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ED70" w14:textId="77777777" w:rsidR="00461B08" w:rsidRDefault="00461B08" w:rsidP="007F1863">
      <w:pPr>
        <w:spacing w:after="0" w:line="240" w:lineRule="auto"/>
      </w:pPr>
      <w:r>
        <w:separator/>
      </w:r>
    </w:p>
  </w:endnote>
  <w:endnote w:type="continuationSeparator" w:id="0">
    <w:p w14:paraId="06D0FEE1" w14:textId="77777777" w:rsidR="00461B08" w:rsidRDefault="00461B08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D3E0" w14:textId="77777777" w:rsidR="00461B08" w:rsidRDefault="00461B08" w:rsidP="007F1863">
      <w:pPr>
        <w:spacing w:after="0" w:line="240" w:lineRule="auto"/>
      </w:pPr>
      <w:r>
        <w:separator/>
      </w:r>
    </w:p>
  </w:footnote>
  <w:footnote w:type="continuationSeparator" w:id="0">
    <w:p w14:paraId="6C8944A5" w14:textId="77777777" w:rsidR="00461B08" w:rsidRDefault="00461B08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345CB443" w:rsidR="00692B75" w:rsidRDefault="00824174" w:rsidP="00824174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82417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FO-</w:t>
                          </w:r>
                          <w:r w:rsidR="00CC1053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4</w:t>
                          </w:r>
                          <w:r w:rsidRPr="0082417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345CB443" w:rsidR="00692B75" w:rsidRDefault="00824174" w:rsidP="00824174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82417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FO-</w:t>
                    </w:r>
                    <w:r w:rsidR="00CC1053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4</w:t>
                    </w:r>
                    <w:r w:rsidRPr="0082417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3182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54116"/>
    <w:rsid w:val="00461B08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24E0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31482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24174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053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CF7ACC"/>
    <w:rsid w:val="00D06673"/>
    <w:rsid w:val="00D21F26"/>
    <w:rsid w:val="00D23390"/>
    <w:rsid w:val="00D30FC2"/>
    <w:rsid w:val="00D35476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6</cp:revision>
  <cp:lastPrinted>2020-08-31T12:17:00Z</cp:lastPrinted>
  <dcterms:created xsi:type="dcterms:W3CDTF">2023-07-03T10:08:00Z</dcterms:created>
  <dcterms:modified xsi:type="dcterms:W3CDTF">2023-07-03T10:15:00Z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