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21F8086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ECO Langschild-Schutz-Garnitur mit Gleitlager OGL </w:t>
      </w:r>
    </w:p>
    <w:p w14:paraId="3D92946F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3B5534A0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Schutzbeschlag nach DIN 18257 für Türen bis RC4  </w:t>
      </w:r>
    </w:p>
    <w:p w14:paraId="4ED0B0D8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371D3CB0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Vierkantstift mit Spezialmadenschrauben und Spezialgewindebeschichtung für eine hochfeste Stiftverbindung</w:t>
      </w:r>
    </w:p>
    <w:p w14:paraId="77AE0D31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wartungsfreies Gleitlager in der Stahlunterkonstruktion festdrehbar gelagert mit Stütznocken für optimale Verdrehsicherheit.</w:t>
      </w:r>
    </w:p>
    <w:p w14:paraId="6B3D0829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Im Verschraubungsbereich eingepresste Stahlkugel als optimaler Anbohrschutz </w:t>
      </w:r>
    </w:p>
    <w:p w14:paraId="1F6EF45F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7EA1B481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1C96AA75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Material: </w:t>
      </w:r>
    </w:p>
    <w:p w14:paraId="5B160C11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Edelstahl Rostfrei, matt gebürstet</w:t>
      </w:r>
    </w:p>
    <w:p w14:paraId="77D9BF8A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Aluminium eloxiert, F1</w:t>
      </w:r>
    </w:p>
    <w:p w14:paraId="77960964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Optional:</w:t>
      </w:r>
    </w:p>
    <w:p w14:paraId="51F32FB2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Edelstahl mit PVD Design-Beschichtung in Schwarz, Bronce, Kupfer, Messing ( matt/poliert) </w:t>
      </w:r>
    </w:p>
    <w:p w14:paraId="7979AEEE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4C38D68C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3B8B9CE4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Drückerform D-310 Frankfurter Gehrungsdrücker L-Form</w:t>
      </w:r>
    </w:p>
    <w:p w14:paraId="760E9D1C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Drückerform D-330 Frankfurter Gehrungsdrücker U-Form</w:t>
      </w:r>
    </w:p>
    <w:p w14:paraId="29AE238C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Drückerform D-410 Ulmer Klinke </w:t>
      </w:r>
    </w:p>
    <w:p w14:paraId="18968CC0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Drückerform D-510 Handform-Drücker </w:t>
      </w:r>
    </w:p>
    <w:p w14:paraId="62A261E3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Drückerform D-810 Komé L-Form</w:t>
      </w:r>
    </w:p>
    <w:p w14:paraId="0A922DE4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Drückerform D-830 Komé U-Form </w:t>
      </w:r>
    </w:p>
    <w:p w14:paraId="24F730F0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A1D2800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Ausführung:</w:t>
      </w:r>
    </w:p>
    <w:p w14:paraId="0B94666A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Außen Langschild:</w:t>
      </w:r>
    </w:p>
    <w:p w14:paraId="57299EE3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Schildstärke 15 mm PZ mit Zylinderabdeckung (ZA)</w:t>
      </w:r>
    </w:p>
    <w:p w14:paraId="72C15503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Innen Langschild (5 mm) mit PZ-Bohrung </w:t>
      </w:r>
    </w:p>
    <w:p w14:paraId="7DE7392A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Klassifizierungsschlüssel: 4 I 7 I - I B1/D1 I 1 I 4 I 4 I U</w:t>
      </w:r>
    </w:p>
    <w:p w14:paraId="2A8901CF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(geprüft auf 200.000 Prüfzyklen)</w:t>
      </w:r>
    </w:p>
    <w:p w14:paraId="65173E49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B1 = Edelstahl; D1 = Aluminium </w:t>
      </w:r>
    </w:p>
    <w:p w14:paraId="47BD596D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DD-PZ</w:t>
      </w:r>
    </w:p>
    <w:p w14:paraId="461C7B72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WSG / K-130</w:t>
      </w:r>
    </w:p>
    <w:p w14:paraId="4DB89DE1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WSG / K-160</w:t>
      </w:r>
    </w:p>
    <w:p w14:paraId="3E8D95EF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WSG / K-165</w:t>
      </w:r>
    </w:p>
    <w:p w14:paraId="58BDB974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WSG / G-160</w:t>
      </w:r>
    </w:p>
    <w:p w14:paraId="018089DC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WSG / G-180 </w:t>
      </w:r>
    </w:p>
    <w:p w14:paraId="3B3573EB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Ausführungsvariante:</w:t>
      </w:r>
    </w:p>
    <w:p w14:paraId="0CACE4A7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( ) Feuer- und / oder Rauchschutzbeschlag nach DIN 18273</w:t>
      </w:r>
    </w:p>
    <w:p w14:paraId="5FCC9749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( ) Erfüllt EN 179 (Drückerform D-110; D-330; D-410; D-510) </w:t>
      </w:r>
    </w:p>
    <w:p w14:paraId="46D4A356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668AEF95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B16230F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lastRenderedPageBreak/>
        <w:t xml:space="preserve">Das Design von Türdrücker und Knopf gilt als Vorgabe </w:t>
      </w:r>
    </w:p>
    <w:p w14:paraId="1B4BE0ED" w14:textId="77777777" w:rsidR="008132C7" w:rsidRPr="008132C7" w:rsidRDefault="008132C7" w:rsidP="008132C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132C7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49009BEB" w:rsidR="00426830" w:rsidRPr="00F14C5A" w:rsidRDefault="008132C7" w:rsidP="008132C7">
      <w:pPr>
        <w:spacing w:after="0" w:line="240" w:lineRule="auto"/>
      </w:pPr>
      <w:r w:rsidRPr="008132C7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0207" w14:textId="77777777" w:rsidR="003936C4" w:rsidRDefault="003936C4" w:rsidP="007F1863">
      <w:pPr>
        <w:spacing w:after="0" w:line="240" w:lineRule="auto"/>
      </w:pPr>
      <w:r>
        <w:separator/>
      </w:r>
    </w:p>
  </w:endnote>
  <w:endnote w:type="continuationSeparator" w:id="0">
    <w:p w14:paraId="4429F436" w14:textId="77777777" w:rsidR="003936C4" w:rsidRDefault="003936C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C16E" w14:textId="77777777" w:rsidR="003936C4" w:rsidRDefault="003936C4" w:rsidP="007F1863">
      <w:pPr>
        <w:spacing w:after="0" w:line="240" w:lineRule="auto"/>
      </w:pPr>
      <w:r>
        <w:separator/>
      </w:r>
    </w:p>
  </w:footnote>
  <w:footnote w:type="continuationSeparator" w:id="0">
    <w:p w14:paraId="694DC9AB" w14:textId="77777777" w:rsidR="003936C4" w:rsidRDefault="003936C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8522FE7" w:rsidR="00692B75" w:rsidRDefault="00A44906" w:rsidP="00A4490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Schutzgarnitur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ES-3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8522FE7" w:rsidR="00692B75" w:rsidRDefault="00A44906" w:rsidP="00A4490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Schutzgarnitur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ES-3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848EE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4673D"/>
    <w:rsid w:val="00347949"/>
    <w:rsid w:val="00362615"/>
    <w:rsid w:val="00364204"/>
    <w:rsid w:val="00380B50"/>
    <w:rsid w:val="003936C4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132C7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2023-06-28T11:19:00Z</dcterms:created>
  <dcterms:modified xsi:type="dcterms:W3CDTF">2023-07-03T09:06:00Z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