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5541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6703360B" w14:textId="77777777" w:rsidTr="00F14C5A">
        <w:tc>
          <w:tcPr>
            <w:tcW w:w="1368" w:type="dxa"/>
          </w:tcPr>
          <w:p w14:paraId="31DC8BD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74EE4A5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74A5E5A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1B675A6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57C5638A" w14:textId="77777777" w:rsidTr="00F14C5A">
        <w:tc>
          <w:tcPr>
            <w:tcW w:w="1368" w:type="dxa"/>
          </w:tcPr>
          <w:p w14:paraId="013D390A" w14:textId="77777777" w:rsidR="00426830" w:rsidRDefault="00426830" w:rsidP="00F14C5A"/>
        </w:tc>
        <w:tc>
          <w:tcPr>
            <w:tcW w:w="2880" w:type="dxa"/>
          </w:tcPr>
          <w:p w14:paraId="24C1DD79" w14:textId="77777777" w:rsidR="00426830" w:rsidRDefault="00426830" w:rsidP="00F14C5A"/>
        </w:tc>
        <w:tc>
          <w:tcPr>
            <w:tcW w:w="2340" w:type="dxa"/>
          </w:tcPr>
          <w:p w14:paraId="3C5A1E36" w14:textId="77777777" w:rsidR="00426830" w:rsidRDefault="00426830" w:rsidP="00F14C5A"/>
        </w:tc>
        <w:tc>
          <w:tcPr>
            <w:tcW w:w="2622" w:type="dxa"/>
          </w:tcPr>
          <w:p w14:paraId="6845C5E2" w14:textId="77777777" w:rsidR="00426830" w:rsidRDefault="00426830" w:rsidP="00F14C5A"/>
        </w:tc>
      </w:tr>
      <w:tr w:rsidR="00426830" w14:paraId="2B311FC7" w14:textId="77777777" w:rsidTr="00F14C5A">
        <w:tc>
          <w:tcPr>
            <w:tcW w:w="1368" w:type="dxa"/>
          </w:tcPr>
          <w:p w14:paraId="4A888950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73089647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2B7A284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08687A86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169CD882" w14:textId="77777777" w:rsidR="00426830" w:rsidRDefault="00426830" w:rsidP="00F14C5A"/>
    <w:p w14:paraId="5547F665" w14:textId="77777777" w:rsidR="00417DBC" w:rsidRPr="00417DBC" w:rsidRDefault="00417DBC" w:rsidP="00417DB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17DBC">
        <w:rPr>
          <w:rFonts w:eastAsia="Times New Roman" w:cs="Arial"/>
          <w:color w:val="000000"/>
          <w:lang w:eastAsia="de-DE"/>
        </w:rPr>
        <w:t>ECO TS-61 SR III</w:t>
      </w:r>
      <w:r w:rsidRPr="00417DBC">
        <w:rPr>
          <w:rFonts w:eastAsia="Times New Roman" w:cs="Arial"/>
          <w:color w:val="000000"/>
          <w:lang w:eastAsia="de-DE"/>
        </w:rPr>
        <w:br/>
        <w:t xml:space="preserve">Gleitschienenschließer mit Schließfolgeregelung für 2-flg. Türen </w:t>
      </w:r>
      <w:r w:rsidRPr="00417DBC">
        <w:rPr>
          <w:rFonts w:eastAsia="Times New Roman" w:cs="Arial"/>
          <w:color w:val="000000"/>
          <w:lang w:eastAsia="de-DE"/>
        </w:rPr>
        <w:br/>
        <w:t xml:space="preserve">EN 3-6 maximale Flügelbreite 1400 mm (BA 2.800mm) </w:t>
      </w:r>
      <w:r w:rsidRPr="00417DBC">
        <w:rPr>
          <w:rFonts w:eastAsia="Times New Roman" w:cs="Arial"/>
          <w:color w:val="000000"/>
          <w:lang w:eastAsia="de-DE"/>
        </w:rPr>
        <w:br/>
      </w:r>
      <w:proofErr w:type="gramStart"/>
      <w:r w:rsidRPr="00417DBC">
        <w:rPr>
          <w:rFonts w:eastAsia="Times New Roman" w:cs="Arial"/>
          <w:color w:val="000000"/>
          <w:lang w:eastAsia="de-DE"/>
        </w:rPr>
        <w:t>Zugelassen</w:t>
      </w:r>
      <w:proofErr w:type="gramEnd"/>
      <w:r w:rsidRPr="00417DBC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417DBC">
        <w:rPr>
          <w:rFonts w:eastAsia="Times New Roman" w:cs="Arial"/>
          <w:color w:val="000000"/>
          <w:lang w:eastAsia="de-DE"/>
        </w:rPr>
        <w:br/>
        <w:t xml:space="preserve">gemäß DIN EN 1154 / EN 1158 </w:t>
      </w:r>
      <w:r w:rsidRPr="00417DBC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417DBC">
        <w:rPr>
          <w:rFonts w:eastAsia="Times New Roman" w:cs="Arial"/>
          <w:color w:val="000000"/>
          <w:lang w:eastAsia="de-DE"/>
        </w:rPr>
        <w:br/>
        <w:t xml:space="preserve"> </w:t>
      </w:r>
      <w:r w:rsidRPr="00417DBC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bis EN 4 </w:t>
      </w:r>
      <w:r w:rsidRPr="00417DBC">
        <w:rPr>
          <w:rFonts w:eastAsia="Times New Roman" w:cs="Arial"/>
          <w:color w:val="000000"/>
          <w:lang w:eastAsia="de-DE"/>
        </w:rPr>
        <w:br/>
        <w:t>Aluminium-Designkörper mit umlaufender Edelstahlabdeckung ECOclic, Vandalismus sichere Klipptechnik zum Schutz der Einstellungen und des Türschließers</w:t>
      </w:r>
      <w:r w:rsidRPr="00417DBC">
        <w:rPr>
          <w:rFonts w:eastAsia="Times New Roman" w:cs="Arial"/>
          <w:color w:val="000000"/>
          <w:lang w:eastAsia="de-DE"/>
        </w:rPr>
        <w:br/>
        <w:t xml:space="preserve">Integrierte, nicht sichtbare Montageplatte, keine zusätzliche Aufbauhöhe </w:t>
      </w:r>
      <w:r w:rsidRPr="00417DBC">
        <w:rPr>
          <w:rFonts w:eastAsia="Times New Roman" w:cs="Arial"/>
          <w:color w:val="000000"/>
          <w:lang w:eastAsia="de-DE"/>
        </w:rPr>
        <w:br/>
        <w:t xml:space="preserve">Schließgeschwindigkeit, Öffnungsdämpfung, Schließverzögerung und Endschlag stufenlos fein justierbar durch ECOvalve Messingventile. </w:t>
      </w:r>
      <w:r w:rsidRPr="00417DBC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417DBC">
        <w:rPr>
          <w:rFonts w:eastAsia="Times New Roman" w:cs="Arial"/>
          <w:color w:val="000000"/>
          <w:lang w:eastAsia="de-DE"/>
        </w:rPr>
        <w:br/>
        <w:t xml:space="preserve">Gleitschiene SR III mit integrierter, mechanischer Schließfolgeregelung, geringe Aufbauhöhe von 21 mm </w:t>
      </w:r>
      <w:r w:rsidRPr="00417DBC">
        <w:rPr>
          <w:rFonts w:eastAsia="Times New Roman" w:cs="Arial"/>
          <w:color w:val="000000"/>
          <w:lang w:eastAsia="de-DE"/>
        </w:rPr>
        <w:br/>
        <w:t xml:space="preserve">Patentierte Verdrehstangentechnik zur sicheren Schließfolge ab 15 Grad Öffnungswinkel. Flügel beidseitig überdrückbar, dadurch unempfindlich gegen Vandalismus. Einfache und variable Montage, </w:t>
      </w:r>
      <w:proofErr w:type="gramStart"/>
      <w:r w:rsidRPr="00417DBC">
        <w:rPr>
          <w:rFonts w:eastAsia="Times New Roman" w:cs="Arial"/>
          <w:color w:val="000000"/>
          <w:lang w:eastAsia="de-DE"/>
        </w:rPr>
        <w:t>DIN Links</w:t>
      </w:r>
      <w:proofErr w:type="gramEnd"/>
      <w:r w:rsidRPr="00417DBC">
        <w:rPr>
          <w:rFonts w:eastAsia="Times New Roman" w:cs="Arial"/>
          <w:color w:val="000000"/>
          <w:lang w:eastAsia="de-DE"/>
        </w:rPr>
        <w:t xml:space="preserve"> / Rechts verwendbar. Schließfolgeregelung werkseitig vorjustiert. Öffnungswinkel max. 175 Grad (abhängig von Falz- und Zargengeometrie)</w:t>
      </w:r>
      <w:r w:rsidRPr="00417DBC">
        <w:rPr>
          <w:rFonts w:eastAsia="Times New Roman" w:cs="Arial"/>
          <w:color w:val="000000"/>
          <w:lang w:eastAsia="de-DE"/>
        </w:rPr>
        <w:br/>
        <w:t>Minimale Standflügelbreite 400 mm</w:t>
      </w:r>
      <w:r w:rsidRPr="00417DBC">
        <w:rPr>
          <w:rFonts w:eastAsia="Times New Roman" w:cs="Arial"/>
          <w:color w:val="000000"/>
          <w:lang w:eastAsia="de-DE"/>
        </w:rPr>
        <w:br/>
        <w:t>( ) Normal-Montage Bandseite ECO TS-61 SR III (EN 3-6)</w:t>
      </w:r>
      <w:r w:rsidRPr="00417DBC">
        <w:rPr>
          <w:rFonts w:eastAsia="Times New Roman" w:cs="Arial"/>
          <w:color w:val="000000"/>
          <w:lang w:eastAsia="de-DE"/>
        </w:rPr>
        <w:br/>
        <w:t>( ) Normal-Montage Bandgegenseite ECO TS-61 SR BG III (EN 3-6)</w:t>
      </w:r>
      <w:r w:rsidRPr="00417DBC">
        <w:rPr>
          <w:rFonts w:eastAsia="Times New Roman" w:cs="Arial"/>
          <w:color w:val="000000"/>
          <w:lang w:eastAsia="de-DE"/>
        </w:rPr>
        <w:br/>
        <w:t xml:space="preserve"> </w:t>
      </w:r>
      <w:r w:rsidRPr="00417DBC">
        <w:rPr>
          <w:rFonts w:eastAsia="Times New Roman" w:cs="Arial"/>
          <w:color w:val="000000"/>
          <w:lang w:eastAsia="de-DE"/>
        </w:rPr>
        <w:br/>
        <w:t xml:space="preserve"> </w:t>
      </w:r>
      <w:r w:rsidRPr="00417DBC">
        <w:rPr>
          <w:rFonts w:eastAsia="Times New Roman" w:cs="Arial"/>
          <w:color w:val="000000"/>
          <w:lang w:eastAsia="de-DE"/>
        </w:rPr>
        <w:br/>
        <w:t xml:space="preserve"> </w:t>
      </w:r>
      <w:r w:rsidRPr="00417DBC">
        <w:rPr>
          <w:rFonts w:eastAsia="Times New Roman" w:cs="Arial"/>
          <w:color w:val="000000"/>
          <w:lang w:eastAsia="de-DE"/>
        </w:rPr>
        <w:br/>
        <w:t xml:space="preserve"> </w:t>
      </w:r>
      <w:r w:rsidRPr="00417DBC">
        <w:rPr>
          <w:rFonts w:eastAsia="Times New Roman" w:cs="Arial"/>
          <w:color w:val="000000"/>
          <w:lang w:eastAsia="de-DE"/>
        </w:rPr>
        <w:br/>
      </w:r>
      <w:r w:rsidRPr="00417DBC">
        <w:rPr>
          <w:rFonts w:eastAsia="Times New Roman" w:cs="Arial"/>
          <w:color w:val="000000"/>
          <w:lang w:eastAsia="de-DE"/>
        </w:rPr>
        <w:br/>
        <w:t xml:space="preserve">Abmessungen Gleitschiene: (BxHxT) BA x21x31 mm </w:t>
      </w:r>
      <w:r w:rsidRPr="00417DBC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417DBC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417DBC">
        <w:rPr>
          <w:rFonts w:eastAsia="Times New Roman" w:cs="Arial"/>
          <w:color w:val="000000"/>
          <w:lang w:eastAsia="de-DE"/>
        </w:rPr>
        <w:br/>
        <w:t>Oberfläche:</w:t>
      </w:r>
      <w:r w:rsidRPr="00417DBC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417DBC">
        <w:rPr>
          <w:rFonts w:eastAsia="Times New Roman" w:cs="Arial"/>
          <w:color w:val="000000"/>
          <w:lang w:eastAsia="de-DE"/>
        </w:rPr>
        <w:br/>
        <w:t>( ) Türschließer, Gleitschiene und Hebelarm in RAL 9006, ECOclic Edelstahl gebürstet</w:t>
      </w:r>
      <w:r w:rsidRPr="00417DBC">
        <w:rPr>
          <w:rFonts w:eastAsia="Times New Roman" w:cs="Arial"/>
          <w:color w:val="000000"/>
          <w:lang w:eastAsia="de-DE"/>
        </w:rPr>
        <w:br/>
        <w:t>( ) Türschließer, Gleitschiene, Hebelarm und ECOclic in RAL 9006</w:t>
      </w:r>
      <w:r w:rsidRPr="00417DBC">
        <w:rPr>
          <w:rFonts w:eastAsia="Times New Roman" w:cs="Arial"/>
          <w:color w:val="000000"/>
          <w:lang w:eastAsia="de-DE"/>
        </w:rPr>
        <w:br/>
        <w:t>( ) Türschließer, Gleitschiene, Hebelarm und ECOclic in RAL 9016</w:t>
      </w:r>
      <w:r w:rsidRPr="00417DBC">
        <w:rPr>
          <w:rFonts w:eastAsia="Times New Roman" w:cs="Arial"/>
          <w:color w:val="000000"/>
          <w:lang w:eastAsia="de-DE"/>
        </w:rPr>
        <w:br/>
        <w:t>( ) Türschließer, Gleitschiene, Hebelarm und ECOclic in RAL 9005</w:t>
      </w:r>
      <w:r w:rsidRPr="00417DBC">
        <w:rPr>
          <w:rFonts w:eastAsia="Times New Roman" w:cs="Arial"/>
          <w:color w:val="000000"/>
          <w:lang w:eastAsia="de-DE"/>
        </w:rPr>
        <w:br/>
        <w:t>( ) Türschließer, Gleitschiene, Hebelarm und ECOclic in Edelstahl, PVD beschichtet</w:t>
      </w:r>
      <w:r w:rsidRPr="00417DBC">
        <w:rPr>
          <w:rFonts w:eastAsia="Times New Roman" w:cs="Arial"/>
          <w:color w:val="000000"/>
          <w:lang w:eastAsia="de-DE"/>
        </w:rPr>
        <w:br/>
        <w:t>Zubehör:</w:t>
      </w:r>
      <w:r w:rsidRPr="00417DBC">
        <w:rPr>
          <w:rFonts w:eastAsia="Times New Roman" w:cs="Arial"/>
          <w:color w:val="000000"/>
          <w:lang w:eastAsia="de-DE"/>
        </w:rPr>
        <w:br/>
        <w:t>( ) FKL-SR-GF, Federrastklemmung mit integriertem Dämpfer für Gangflügel (kein FS/RS),</w:t>
      </w:r>
      <w:r w:rsidRPr="00417DBC">
        <w:rPr>
          <w:rFonts w:eastAsia="Times New Roman" w:cs="Arial"/>
          <w:color w:val="000000"/>
          <w:lang w:eastAsia="de-DE"/>
        </w:rPr>
        <w:br/>
        <w:t xml:space="preserve">( ) FKL-SR-SF, Federrastklemmung mit integriertem Dämpfer für Standflügel (kein FS/RS), </w:t>
      </w:r>
      <w:r w:rsidRPr="00417DBC">
        <w:rPr>
          <w:rFonts w:eastAsia="Times New Roman" w:cs="Arial"/>
          <w:color w:val="000000"/>
          <w:lang w:eastAsia="de-DE"/>
        </w:rPr>
        <w:br/>
        <w:t xml:space="preserve">( ) ÖB-SR-III-GF, mechanische Öffnungsbegrenzung für Gangflügel (max. Öffnungswinkel </w:t>
      </w:r>
      <w:r w:rsidRPr="00417DBC">
        <w:rPr>
          <w:rFonts w:eastAsia="Times New Roman" w:cs="Arial"/>
          <w:color w:val="000000"/>
          <w:lang w:eastAsia="de-DE"/>
        </w:rPr>
        <w:lastRenderedPageBreak/>
        <w:t>150 Grad)</w:t>
      </w:r>
      <w:r w:rsidRPr="00417DBC">
        <w:rPr>
          <w:rFonts w:eastAsia="Times New Roman" w:cs="Arial"/>
          <w:color w:val="000000"/>
          <w:lang w:eastAsia="de-DE"/>
        </w:rPr>
        <w:br/>
        <w:t>( ) ÖB-SR-III-SF, mechanische Öffnungsbegrenzung für Standflügel (max. Öffnungswinkel 150 Grad)</w:t>
      </w:r>
      <w:r w:rsidRPr="00417DBC">
        <w:rPr>
          <w:rFonts w:eastAsia="Times New Roman" w:cs="Arial"/>
          <w:color w:val="000000"/>
          <w:lang w:eastAsia="de-DE"/>
        </w:rPr>
        <w:br/>
        <w:t xml:space="preserve"> </w:t>
      </w:r>
      <w:r w:rsidRPr="00417DBC">
        <w:rPr>
          <w:rFonts w:eastAsia="Times New Roman" w:cs="Arial"/>
          <w:color w:val="000000"/>
          <w:lang w:eastAsia="de-DE"/>
        </w:rPr>
        <w:br/>
        <w:t>Nachweis der Nachhaltigkeit nach ISO 14025 und EN 15804.</w:t>
      </w:r>
      <w:r w:rsidRPr="00417DBC">
        <w:rPr>
          <w:rFonts w:eastAsia="Times New Roman" w:cs="Arial"/>
          <w:color w:val="000000"/>
          <w:lang w:eastAsia="de-DE"/>
        </w:rPr>
        <w:br/>
        <w:t>Konform nach REACH Verordnung und RoHS-Richtlinie.</w:t>
      </w:r>
      <w:r w:rsidRPr="00417DBC">
        <w:rPr>
          <w:rFonts w:eastAsia="Times New Roman" w:cs="Arial"/>
          <w:color w:val="000000"/>
          <w:lang w:eastAsia="de-DE"/>
        </w:rPr>
        <w:br/>
        <w:t>CE-Kennzeichnung für Bauprodukte</w:t>
      </w:r>
    </w:p>
    <w:p w14:paraId="1A2AA415" w14:textId="77777777" w:rsidR="00426830" w:rsidRPr="00F14C5A" w:rsidRDefault="00426830" w:rsidP="00417DBC">
      <w:pPr>
        <w:spacing w:after="0" w:line="240" w:lineRule="auto"/>
      </w:pPr>
    </w:p>
    <w:sectPr w:rsidR="00426830" w:rsidRPr="00F14C5A" w:rsidSect="004950DA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8B91" w14:textId="77777777" w:rsidR="004950DA" w:rsidRDefault="004950DA" w:rsidP="007F1863">
      <w:pPr>
        <w:spacing w:after="0" w:line="240" w:lineRule="auto"/>
      </w:pPr>
      <w:r>
        <w:separator/>
      </w:r>
    </w:p>
  </w:endnote>
  <w:endnote w:type="continuationSeparator" w:id="0">
    <w:p w14:paraId="3E5DEC48" w14:textId="77777777" w:rsidR="004950DA" w:rsidRDefault="004950DA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6FC6A35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2762AA9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296C" w14:textId="77777777" w:rsidR="004950DA" w:rsidRDefault="004950DA" w:rsidP="007F1863">
      <w:pPr>
        <w:spacing w:after="0" w:line="240" w:lineRule="auto"/>
      </w:pPr>
      <w:r>
        <w:separator/>
      </w:r>
    </w:p>
  </w:footnote>
  <w:footnote w:type="continuationSeparator" w:id="0">
    <w:p w14:paraId="7B500F30" w14:textId="77777777" w:rsidR="004950DA" w:rsidRDefault="004950DA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F4DB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B3B21" wp14:editId="46C84372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F62983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0FA358B7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088F1AF5" w14:textId="13B009E6" w:rsidR="00692B75" w:rsidRDefault="00783B44" w:rsidP="00783B44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83B4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61 SR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B3B21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45F62983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0FA358B7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088F1AF5" w14:textId="13B009E6" w:rsidR="00692B75" w:rsidRDefault="00783B44" w:rsidP="00783B44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83B4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61 SR III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BD039D2" wp14:editId="4E46D2C1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100910" wp14:editId="18386137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A9C8DE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00910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16A9C8DE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5D16414" w14:textId="77777777" w:rsidR="00E30BEA" w:rsidRDefault="00E30BEA">
    <w:pPr>
      <w:pStyle w:val="Kopfzeile"/>
    </w:pPr>
  </w:p>
  <w:p w14:paraId="3CF92A08" w14:textId="77777777" w:rsidR="00E30BEA" w:rsidRDefault="00E30BEA">
    <w:pPr>
      <w:pStyle w:val="Kopfzeile"/>
    </w:pPr>
  </w:p>
  <w:p w14:paraId="3DCE5BC9" w14:textId="77777777" w:rsidR="00E30BEA" w:rsidRDefault="00E30BEA">
    <w:pPr>
      <w:pStyle w:val="Kopfzeile"/>
    </w:pPr>
  </w:p>
  <w:p w14:paraId="30A3F08F" w14:textId="77777777" w:rsidR="00E30BEA" w:rsidRDefault="00E30BEA">
    <w:pPr>
      <w:pStyle w:val="Kopfzeile"/>
    </w:pPr>
  </w:p>
  <w:p w14:paraId="1C505CD1" w14:textId="77777777" w:rsidR="00E30BEA" w:rsidRDefault="00E30BEA">
    <w:pPr>
      <w:pStyle w:val="Kopfzeile"/>
    </w:pPr>
  </w:p>
  <w:p w14:paraId="5205809C" w14:textId="77777777" w:rsidR="00E30BEA" w:rsidRDefault="00E30BEA">
    <w:pPr>
      <w:pStyle w:val="Kopfzeile"/>
    </w:pPr>
  </w:p>
  <w:p w14:paraId="3823D3D6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44"/>
    <w:rsid w:val="000144E2"/>
    <w:rsid w:val="00033ACC"/>
    <w:rsid w:val="00045507"/>
    <w:rsid w:val="000535A5"/>
    <w:rsid w:val="0005639A"/>
    <w:rsid w:val="00060579"/>
    <w:rsid w:val="00060E0F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17DBC"/>
    <w:rsid w:val="00426830"/>
    <w:rsid w:val="00437F7E"/>
    <w:rsid w:val="00487F5E"/>
    <w:rsid w:val="00493B76"/>
    <w:rsid w:val="004950DA"/>
    <w:rsid w:val="00496B8C"/>
    <w:rsid w:val="004A45A2"/>
    <w:rsid w:val="004B7D02"/>
    <w:rsid w:val="004C0321"/>
    <w:rsid w:val="004C5B4F"/>
    <w:rsid w:val="004F5322"/>
    <w:rsid w:val="004F58D3"/>
    <w:rsid w:val="00503121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83B44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6C58E"/>
  <w15:docId w15:val="{2CB9CE45-AF4D-5E4B-BB6E-964693E0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4</cp:revision>
  <cp:lastPrinted>2020-08-31T12:17:00Z</cp:lastPrinted>
  <dcterms:created xsi:type="dcterms:W3CDTF">2022-12-14T12:01:00Z</dcterms:created>
  <dcterms:modified xsi:type="dcterms:W3CDTF">2024-04-08T14:45:00Z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